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55" w:type="dxa"/>
        <w:jc w:val="center"/>
        <w:tblLayout w:type="fixed"/>
        <w:tblLook w:val="04A0" w:firstRow="1" w:lastRow="0" w:firstColumn="1" w:lastColumn="0" w:noHBand="0" w:noVBand="1"/>
      </w:tblPr>
      <w:tblGrid>
        <w:gridCol w:w="8955"/>
      </w:tblGrid>
      <w:tr w:rsidR="00891DC3">
        <w:trPr>
          <w:jc w:val="center"/>
        </w:trPr>
        <w:tc>
          <w:tcPr>
            <w:tcW w:w="8955" w:type="dxa"/>
            <w:shd w:val="clear" w:color="auto" w:fill="FFFFFF"/>
          </w:tcPr>
          <w:p w:rsidR="00891DC3" w:rsidRDefault="00891DC3"/>
          <w:tbl>
            <w:tblPr>
              <w:tblW w:w="89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955"/>
            </w:tblGrid>
            <w:tr w:rsidR="00891DC3">
              <w:trPr>
                <w:jc w:val="center"/>
              </w:trPr>
              <w:tc>
                <w:tcPr>
                  <w:tcW w:w="8955" w:type="dxa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:rsidR="00891DC3" w:rsidRDefault="0020547A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  <w:t>Instytut Badań Edukacyjnych</w:t>
                  </w:r>
                </w:p>
                <w:p w:rsidR="00891DC3" w:rsidRDefault="0020547A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b/>
                      <w:sz w:val="28"/>
                      <w:szCs w:val="28"/>
                    </w:rPr>
                  </w:pPr>
                  <w:r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  <w:t>zaprasza na seminarium informacyjne:</w:t>
                  </w:r>
                  <w:r>
                    <w:rPr>
                      <w:rFonts w:asciiTheme="majorHAnsi" w:hAnsiTheme="majorHAnsi" w:cstheme="majorHAnsi"/>
                      <w:b/>
                      <w:noProof/>
                      <w:color w:val="0070C0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1569085</wp:posOffset>
                        </wp:positionH>
                        <wp:positionV relativeFrom="paragraph">
                          <wp:posOffset>459740</wp:posOffset>
                        </wp:positionV>
                        <wp:extent cx="2356485" cy="772795"/>
                        <wp:effectExtent l="0" t="0" r="5715" b="8255"/>
                        <wp:wrapTopAndBottom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az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56485" cy="772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891DC3" w:rsidRDefault="00891DC3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b/>
                      <w:i/>
                      <w:sz w:val="32"/>
                      <w:szCs w:val="28"/>
                    </w:rPr>
                  </w:pPr>
                </w:p>
                <w:p w:rsidR="00891DC3" w:rsidRDefault="0020547A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b/>
                    </w:rPr>
                  </w:pPr>
                  <w:r>
                    <w:rPr>
                      <w:rFonts w:asciiTheme="majorHAnsi" w:eastAsia="Arial" w:hAnsiTheme="majorHAnsi" w:cstheme="majorHAnsi"/>
                      <w:b/>
                      <w:i/>
                      <w:sz w:val="32"/>
                      <w:szCs w:val="28"/>
                    </w:rPr>
                    <w:t>Zintegrowany System Kwalifikacji – czym jest i dlaczego jest potrzebny?</w:t>
                  </w:r>
                </w:p>
                <w:p w:rsidR="00891DC3" w:rsidRDefault="00891DC3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b/>
                    </w:rPr>
                  </w:pPr>
                </w:p>
                <w:p w:rsidR="00891DC3" w:rsidRDefault="0020547A">
                  <w:pPr>
                    <w:spacing w:line="288" w:lineRule="auto"/>
                    <w:jc w:val="center"/>
                    <w:rPr>
                      <w:rFonts w:asciiTheme="majorHAnsi" w:eastAsia="Arial" w:hAnsiTheme="majorHAnsi" w:cs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eastAsia="Arial" w:hAnsiTheme="majorHAnsi" w:cstheme="majorHAnsi"/>
                      <w:b/>
                      <w:sz w:val="24"/>
                      <w:szCs w:val="24"/>
                    </w:rPr>
                    <w:t xml:space="preserve">Które odbędzie się </w:t>
                  </w:r>
                  <w:r>
                    <w:rPr>
                      <w:rFonts w:asciiTheme="majorHAnsi" w:eastAsia="Arial" w:hAnsiTheme="majorHAnsi" w:cstheme="majorHAnsi"/>
                      <w:b/>
                      <w:sz w:val="24"/>
                      <w:szCs w:val="24"/>
                    </w:rPr>
                    <w:t>24.10</w:t>
                  </w:r>
                  <w:r>
                    <w:rPr>
                      <w:rFonts w:asciiTheme="majorHAnsi" w:eastAsia="Arial" w:hAnsiTheme="majorHAnsi" w:cstheme="majorHAnsi"/>
                      <w:b/>
                      <w:sz w:val="24"/>
                      <w:szCs w:val="24"/>
                    </w:rPr>
                    <w:t xml:space="preserve">.2018 </w:t>
                  </w:r>
                  <w:r>
                    <w:rPr>
                      <w:rFonts w:ascii="Calibri Light" w:eastAsia="Arial" w:hAnsi="Calibri Light" w:cs="Calibri Light"/>
                      <w:b/>
                      <w:sz w:val="24"/>
                      <w:szCs w:val="24"/>
                    </w:rPr>
                    <w:t xml:space="preserve">w </w:t>
                  </w:r>
                  <w:r>
                    <w:rPr>
                      <w:rFonts w:ascii="Calibri Light" w:eastAsia="SimSun" w:hAnsi="Calibri Light" w:cs="Calibri Light"/>
                      <w:b/>
                      <w:bCs/>
                      <w:sz w:val="24"/>
                      <w:szCs w:val="24"/>
                      <w:shd w:val="clear" w:color="auto" w:fill="FFFFFF"/>
                    </w:rPr>
                    <w:t>Centrum Edukacyjno-Wdrożeniow</w:t>
                  </w:r>
                  <w:r>
                    <w:rPr>
                      <w:rFonts w:ascii="Calibri Light" w:eastAsia="SimSun" w:hAnsi="Calibri Light" w:cs="Calibri Light"/>
                      <w:b/>
                      <w:bCs/>
                      <w:sz w:val="24"/>
                      <w:szCs w:val="24"/>
                      <w:shd w:val="clear" w:color="auto" w:fill="FFFFFF"/>
                    </w:rPr>
                    <w:t xml:space="preserve">ym, </w:t>
                  </w:r>
                  <w:r>
                    <w:rPr>
                      <w:rStyle w:val="Uwydatnienie"/>
                      <w:rFonts w:ascii="Calibri Light" w:eastAsia="SimSun" w:hAnsi="Calibri Light" w:cs="Calibri Light"/>
                      <w:b/>
                      <w:i w:val="0"/>
                      <w:sz w:val="24"/>
                      <w:szCs w:val="24"/>
                      <w:shd w:val="clear" w:color="auto" w:fill="FFFFFF"/>
                    </w:rPr>
                    <w:t>ul</w:t>
                  </w:r>
                  <w:r>
                    <w:rPr>
                      <w:rFonts w:ascii="Calibri Light" w:eastAsia="SimSun" w:hAnsi="Calibri Light" w:cs="Calibri Light"/>
                      <w:b/>
                      <w:sz w:val="24"/>
                      <w:szCs w:val="24"/>
                      <w:shd w:val="clear" w:color="auto" w:fill="FFFFFF"/>
                    </w:rPr>
                    <w:t>. </w:t>
                  </w:r>
                  <w:r>
                    <w:rPr>
                      <w:rStyle w:val="Uwydatnienie"/>
                      <w:rFonts w:ascii="Calibri Light" w:eastAsia="SimSun" w:hAnsi="Calibri Light" w:cs="Calibri Light"/>
                      <w:b/>
                      <w:i w:val="0"/>
                      <w:sz w:val="24"/>
                      <w:szCs w:val="24"/>
                      <w:shd w:val="clear" w:color="auto" w:fill="FFFFFF"/>
                    </w:rPr>
                    <w:t>Marsz</w:t>
                  </w:r>
                  <w:r>
                    <w:rPr>
                      <w:rFonts w:ascii="Calibri Light" w:eastAsia="SimSun" w:hAnsi="Calibri Light" w:cs="Calibri Light"/>
                      <w:b/>
                      <w:sz w:val="24"/>
                      <w:szCs w:val="24"/>
                      <w:shd w:val="clear" w:color="auto" w:fill="FFFFFF"/>
                    </w:rPr>
                    <w:t>. </w:t>
                  </w:r>
                  <w:r>
                    <w:rPr>
                      <w:rStyle w:val="Uwydatnienie"/>
                      <w:rFonts w:ascii="Calibri Light" w:eastAsia="SimSun" w:hAnsi="Calibri Light" w:cs="Calibri Light"/>
                      <w:b/>
                      <w:i w:val="0"/>
                      <w:sz w:val="24"/>
                      <w:szCs w:val="24"/>
                      <w:shd w:val="clear" w:color="auto" w:fill="FFFFFF"/>
                    </w:rPr>
                    <w:t>J</w:t>
                  </w:r>
                  <w:r>
                    <w:rPr>
                      <w:rFonts w:ascii="Calibri Light" w:eastAsia="SimSun" w:hAnsi="Calibri Light" w:cs="Calibri Light"/>
                      <w:b/>
                      <w:sz w:val="24"/>
                      <w:szCs w:val="24"/>
                      <w:shd w:val="clear" w:color="auto" w:fill="FFFFFF"/>
                    </w:rPr>
                    <w:t>. </w:t>
                  </w:r>
                  <w:r>
                    <w:rPr>
                      <w:rStyle w:val="Uwydatnienie"/>
                      <w:rFonts w:ascii="Calibri Light" w:eastAsia="SimSun" w:hAnsi="Calibri Light" w:cs="Calibri Light"/>
                      <w:b/>
                      <w:i w:val="0"/>
                      <w:sz w:val="24"/>
                      <w:szCs w:val="24"/>
                      <w:shd w:val="clear" w:color="auto" w:fill="FFFFFF"/>
                    </w:rPr>
                    <w:t>Piłsudskiego</w:t>
                  </w:r>
                  <w:r>
                    <w:rPr>
                      <w:rFonts w:ascii="Calibri Light" w:eastAsia="SimSun" w:hAnsi="Calibri Light" w:cs="Calibri Light"/>
                      <w:b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Style w:val="Uwydatnienie"/>
                      <w:rFonts w:ascii="Calibri Light" w:eastAsia="SimSun" w:hAnsi="Calibri Light" w:cs="Calibri Light"/>
                      <w:b/>
                      <w:i w:val="0"/>
                      <w:sz w:val="24"/>
                      <w:szCs w:val="24"/>
                      <w:shd w:val="clear" w:color="auto" w:fill="FFFFFF"/>
                    </w:rPr>
                    <w:t>30a</w:t>
                  </w:r>
                  <w:r>
                    <w:rPr>
                      <w:rFonts w:ascii="Calibri Light" w:eastAsia="SimSun" w:hAnsi="Calibri Light" w:cs="Calibri Light"/>
                      <w:b/>
                      <w:sz w:val="24"/>
                      <w:szCs w:val="24"/>
                      <w:shd w:val="clear" w:color="auto" w:fill="FFFFFF"/>
                    </w:rPr>
                    <w:t> w </w:t>
                  </w:r>
                  <w:r>
                    <w:rPr>
                      <w:rStyle w:val="Uwydatnienie"/>
                      <w:rFonts w:ascii="Calibri Light" w:eastAsia="SimSun" w:hAnsi="Calibri Light" w:cs="Calibri Light"/>
                      <w:b/>
                      <w:i w:val="0"/>
                      <w:sz w:val="24"/>
                      <w:szCs w:val="24"/>
                      <w:shd w:val="clear" w:color="auto" w:fill="FFFFFF"/>
                    </w:rPr>
                    <w:t>Chojnicach</w:t>
                  </w:r>
                  <w:r>
                    <w:rPr>
                      <w:rFonts w:asciiTheme="majorHAnsi" w:eastAsia="Arial" w:hAnsiTheme="majorHAnsi" w:cstheme="majorHAnsi"/>
                      <w:b/>
                      <w:sz w:val="24"/>
                      <w:szCs w:val="24"/>
                    </w:rPr>
                    <w:t>.</w:t>
                  </w:r>
                </w:p>
                <w:p w:rsidR="00891DC3" w:rsidRDefault="00891DC3">
                  <w:pPr>
                    <w:widowControl w:val="0"/>
                    <w:spacing w:after="0" w:line="240" w:lineRule="auto"/>
                    <w:jc w:val="both"/>
                    <w:rPr>
                      <w:rFonts w:asciiTheme="majorHAnsi" w:eastAsia="Arial" w:hAnsiTheme="majorHAnsi" w:cstheme="majorHAnsi"/>
                      <w:b/>
                    </w:rPr>
                  </w:pPr>
                </w:p>
                <w:p w:rsidR="00891DC3" w:rsidRDefault="0020547A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rFonts w:asciiTheme="majorHAnsi" w:hAnsiTheme="majorHAnsi" w:cstheme="majorHAnsi"/>
                      <w:color w:val="000000"/>
                    </w:rPr>
                  </w:pPr>
                  <w:r>
                    <w:rPr>
                      <w:rFonts w:asciiTheme="majorHAnsi" w:hAnsiTheme="majorHAnsi" w:cstheme="majorHAnsi"/>
                      <w:color w:val="000000"/>
                    </w:rPr>
                    <w:t>Pracujesz z młodzieżą?</w:t>
                  </w:r>
                  <w:r w:rsidR="00FC1D3B">
                    <w:rPr>
                      <w:rFonts w:asciiTheme="majorHAnsi" w:hAnsiTheme="majorHAnsi" w:cstheme="majorHAnsi"/>
                      <w:color w:val="000000"/>
                    </w:rPr>
                    <w:t xml:space="preserve"> Jesteś nauczycielem zawodu?                                                 </w:t>
                  </w:r>
                  <w:bookmarkStart w:id="0" w:name="_GoBack"/>
                  <w:bookmarkEnd w:id="0"/>
                  <w:r>
                    <w:rPr>
                      <w:rFonts w:asciiTheme="majorHAnsi" w:hAnsiTheme="majorHAnsi" w:cstheme="majorHAnsi"/>
                      <w:color w:val="000000"/>
                    </w:rPr>
                    <w:t xml:space="preserve"> Zajmujesz się doradztwem zawodowym? </w:t>
                  </w:r>
                  <w:r>
                    <w:rPr>
                      <w:rFonts w:asciiTheme="majorHAnsi" w:hAnsiTheme="majorHAnsi" w:cstheme="majorHAnsi"/>
                      <w:color w:val="000000"/>
                    </w:rPr>
                    <w:br/>
                    <w:t xml:space="preserve">Myślisz o przyszłości i nowych drogach rozwoju zawodowego? </w:t>
                  </w:r>
                  <w:r>
                    <w:rPr>
                      <w:rFonts w:asciiTheme="majorHAnsi" w:hAnsiTheme="majorHAnsi" w:cstheme="majorHAnsi"/>
                      <w:color w:val="000000"/>
                    </w:rPr>
                    <w:br/>
                    <w:t xml:space="preserve">Zastanawiasz się, jak będzie się zmieniał rynek pracy? </w:t>
                  </w:r>
                </w:p>
                <w:p w:rsidR="00891DC3" w:rsidRDefault="00891DC3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</w:pPr>
                </w:p>
                <w:p w:rsidR="00891DC3" w:rsidRDefault="0020547A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b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Theme="majorHAnsi" w:eastAsia="Arial" w:hAnsiTheme="majorHAnsi" w:cstheme="majorHAnsi"/>
                      <w:b/>
                      <w:color w:val="0070C0"/>
                      <w:sz w:val="24"/>
                      <w:szCs w:val="24"/>
                    </w:rPr>
                    <w:t xml:space="preserve">Zarejestruj się: </w:t>
                  </w:r>
                  <w:hyperlink r:id="rId9" w:anchor="search/chojnice/_blank" w:tgtFrame="https://mail.google.com/mail/u/2/?tab=om" w:history="1">
                    <w:r>
                      <w:rPr>
                        <w:rStyle w:val="Hipercze"/>
                        <w:rFonts w:asciiTheme="majorHAnsi" w:eastAsia="SimSun" w:hAnsi="Arial" w:cs="Arial"/>
                        <w:b/>
                        <w:bCs/>
                        <w:color w:val="auto"/>
                        <w:sz w:val="24"/>
                        <w:szCs w:val="24"/>
                        <w:shd w:val="clear" w:color="auto" w:fill="FFFFFF"/>
                      </w:rPr>
                      <w:t>https://www.instytutsiag.pl/ibe/chojnice-24-10-2018/</w:t>
                    </w:r>
                  </w:hyperlink>
                  <w:r>
                    <w:rPr>
                      <w:rFonts w:asciiTheme="majorHAnsi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891DC3" w:rsidRDefault="0020547A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  <w:t>Uczestnictwo w seminarium jest bezpłatne.</w:t>
                  </w:r>
                </w:p>
                <w:p w:rsidR="00891DC3" w:rsidRDefault="0020547A">
                  <w:pPr>
                    <w:widowControl w:val="0"/>
                    <w:spacing w:after="0" w:line="240" w:lineRule="auto"/>
                    <w:jc w:val="center"/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  <w:t xml:space="preserve">Na zgłoszenia czekamy do </w:t>
                  </w:r>
                  <w:r>
                    <w:rPr>
                      <w:rFonts w:asciiTheme="majorHAnsi" w:eastAsia="Arial" w:hAnsiTheme="majorHAnsi" w:cstheme="majorHAnsi"/>
                      <w:b/>
                      <w:color w:val="0070C0"/>
                      <w:sz w:val="24"/>
                      <w:szCs w:val="24"/>
                    </w:rPr>
                    <w:t>17.1</w:t>
                  </w:r>
                  <w:r>
                    <w:rPr>
                      <w:rFonts w:asciiTheme="majorHAnsi" w:eastAsia="Arial" w:hAnsiTheme="majorHAnsi" w:cstheme="majorHAnsi"/>
                      <w:b/>
                      <w:color w:val="0070C0"/>
                      <w:sz w:val="24"/>
                      <w:szCs w:val="24"/>
                    </w:rPr>
                    <w:t>0</w:t>
                  </w:r>
                  <w:r>
                    <w:rPr>
                      <w:rFonts w:asciiTheme="majorHAnsi" w:eastAsia="Arial" w:hAnsiTheme="majorHAnsi" w:cstheme="majorHAnsi"/>
                      <w:b/>
                      <w:color w:val="0070C0"/>
                      <w:sz w:val="24"/>
                      <w:szCs w:val="24"/>
                    </w:rPr>
                    <w:t xml:space="preserve">.2018r. </w:t>
                  </w:r>
                </w:p>
                <w:p w:rsidR="00891DC3" w:rsidRDefault="00891DC3">
                  <w:pPr>
                    <w:spacing w:after="0" w:line="240" w:lineRule="auto"/>
                    <w:contextualSpacing/>
                    <w:jc w:val="center"/>
                    <w:rPr>
                      <w:rFonts w:asciiTheme="majorHAnsi" w:eastAsia="Times New Roman" w:hAnsiTheme="majorHAnsi" w:cstheme="majorHAnsi"/>
                    </w:rPr>
                  </w:pPr>
                </w:p>
                <w:p w:rsidR="00891DC3" w:rsidRDefault="0020547A">
                  <w:pPr>
                    <w:jc w:val="center"/>
                    <w:rPr>
                      <w:rFonts w:asciiTheme="majorHAnsi" w:eastAsia="Arial" w:hAnsiTheme="majorHAnsi" w:cstheme="majorHAnsi"/>
                    </w:rPr>
                  </w:pPr>
                  <w:r>
                    <w:rPr>
                      <w:rFonts w:asciiTheme="majorHAnsi" w:eastAsia="Arial" w:hAnsiTheme="majorHAnsi" w:cstheme="majorHAnsi"/>
                      <w:color w:val="000000" w:themeColor="text1"/>
                      <w:sz w:val="24"/>
                      <w:szCs w:val="24"/>
                    </w:rPr>
                    <w:t>ZSK, czyli Zintegrowany System Kwalifikacji, ma na celu podniesienie poziomu kapitału ludzkiego w Polsce poprzez opisanie, uporządkowanie i zebranie wszystkich poszukiwanych na rynku pracy kwalifikacji w jednej bazie – rejestrze kwalifikacji.</w:t>
                  </w:r>
                </w:p>
              </w:tc>
            </w:tr>
          </w:tbl>
          <w:p w:rsidR="00891DC3" w:rsidRDefault="00891DC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color w:val="222222"/>
              </w:rPr>
            </w:pPr>
          </w:p>
        </w:tc>
      </w:tr>
      <w:tr w:rsidR="00891DC3">
        <w:trPr>
          <w:jc w:val="center"/>
        </w:trPr>
        <w:tc>
          <w:tcPr>
            <w:tcW w:w="8955" w:type="dxa"/>
            <w:shd w:val="clear" w:color="auto" w:fill="FFFFFF"/>
            <w:vAlign w:val="center"/>
          </w:tcPr>
          <w:p w:rsidR="00891DC3" w:rsidRDefault="0020547A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Podczas seminarium dowiesz się:</w:t>
            </w:r>
          </w:p>
          <w:p w:rsidR="00891DC3" w:rsidRDefault="00891DC3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</w:p>
          <w:tbl>
            <w:tblPr>
              <w:tblW w:w="89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955"/>
            </w:tblGrid>
            <w:tr w:rsidR="00891DC3">
              <w:trPr>
                <w:jc w:val="center"/>
              </w:trPr>
              <w:tc>
                <w:tcPr>
                  <w:tcW w:w="8955" w:type="dxa"/>
                  <w:tcMar>
                    <w:top w:w="0" w:type="dxa"/>
                    <w:left w:w="780" w:type="dxa"/>
                    <w:bottom w:w="120" w:type="dxa"/>
                    <w:right w:w="30" w:type="dxa"/>
                  </w:tcMar>
                </w:tcPr>
                <w:p w:rsidR="00891DC3" w:rsidRDefault="0020547A">
                  <w:pPr>
                    <w:spacing w:after="0" w:line="240" w:lineRule="auto"/>
                    <w:ind w:left="-840"/>
                    <w:contextualSpacing/>
                    <w:jc w:val="center"/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  <w:t xml:space="preserve">Czym jest ZSK, </w:t>
                  </w:r>
                  <w: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t>dlaczego jest potrzebny i jak z niego korzystać?</w:t>
                  </w:r>
                </w:p>
                <w:p w:rsidR="00891DC3" w:rsidRDefault="0020547A">
                  <w:pPr>
                    <w:spacing w:after="0" w:line="240" w:lineRule="auto"/>
                    <w:ind w:left="-840"/>
                    <w:contextualSpacing/>
                    <w:jc w:val="center"/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t>Kto i jak na nim zyska?</w:t>
                  </w:r>
                </w:p>
                <w:p w:rsidR="00891DC3" w:rsidRDefault="0020547A">
                  <w:pPr>
                    <w:spacing w:before="240" w:after="0" w:line="240" w:lineRule="auto"/>
                    <w:ind w:left="-839"/>
                    <w:contextualSpacing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t>J</w:t>
                  </w:r>
                  <w:r>
                    <w:rPr>
                      <w:rFonts w:asciiTheme="majorHAnsi" w:hAnsiTheme="majorHAnsi" w:cstheme="majorHAnsi"/>
                      <w:sz w:val="24"/>
                      <w:szCs w:val="24"/>
                    </w:rPr>
                    <w:t>ak rozmawiać z młodzieżą o ZSK?</w:t>
                  </w:r>
                </w:p>
                <w:p w:rsidR="00891DC3" w:rsidRDefault="00891DC3">
                  <w:pPr>
                    <w:spacing w:after="0" w:line="240" w:lineRule="auto"/>
                    <w:contextualSpacing/>
                    <w:rPr>
                      <w:rFonts w:asciiTheme="majorHAnsi" w:eastAsia="Arial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:rsidR="00891DC3" w:rsidRDefault="0020547A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>Zachęcamy do kontaktu z doradcami w Twoim regionie:</w:t>
            </w:r>
            <w:r>
              <w:rPr>
                <w:rFonts w:asciiTheme="majorHAnsi" w:eastAsia="Arial" w:hAnsiTheme="majorHAnsi" w:cstheme="majorHAnsi"/>
                <w:b/>
              </w:rPr>
              <w:br/>
            </w:r>
            <w:r>
              <w:rPr>
                <w:rFonts w:asciiTheme="majorHAnsi" w:eastAsia="Arial" w:hAnsiTheme="majorHAnsi" w:cstheme="majorHAnsi"/>
              </w:rPr>
              <w:t xml:space="preserve">Dorota </w:t>
            </w:r>
            <w:proofErr w:type="spellStart"/>
            <w:r>
              <w:rPr>
                <w:rFonts w:asciiTheme="majorHAnsi" w:eastAsia="Arial" w:hAnsiTheme="majorHAnsi" w:cstheme="majorHAnsi"/>
              </w:rPr>
              <w:t>Heiza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, tel. 573 444 571, e-mail: </w:t>
            </w:r>
            <w:hyperlink r:id="rId10" w:history="1">
              <w:r>
                <w:rPr>
                  <w:rStyle w:val="Hipercze"/>
                  <w:rFonts w:asciiTheme="majorHAnsi" w:eastAsia="Arial" w:hAnsiTheme="majorHAnsi" w:cstheme="majorHAnsi"/>
                </w:rPr>
                <w:t>d.</w:t>
              </w:r>
              <w:r>
                <w:rPr>
                  <w:rStyle w:val="Hipercze"/>
                  <w:rFonts w:asciiTheme="majorHAnsi" w:eastAsia="Arial" w:hAnsiTheme="majorHAnsi" w:cstheme="majorHAnsi"/>
                  <w:color w:val="0070C0"/>
                </w:rPr>
                <w:t>heiza</w:t>
              </w:r>
              <w:r>
                <w:rPr>
                  <w:rStyle w:val="Hipercze"/>
                  <w:rFonts w:asciiTheme="majorHAnsi" w:eastAsia="Arial" w:hAnsiTheme="majorHAnsi" w:cstheme="majorHAnsi"/>
                </w:rPr>
                <w:t>@ibe.edu.pl</w:t>
              </w:r>
            </w:hyperlink>
            <w:r>
              <w:rPr>
                <w:rFonts w:asciiTheme="majorHAnsi" w:eastAsia="Arial" w:hAnsiTheme="majorHAnsi" w:cstheme="majorHAnsi"/>
                <w:color w:val="1155CC"/>
                <w:u w:val="single"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br/>
              <w:t xml:space="preserve">Aleksandra </w:t>
            </w:r>
            <w:proofErr w:type="spellStart"/>
            <w:r>
              <w:rPr>
                <w:rFonts w:asciiTheme="majorHAnsi" w:eastAsia="Arial" w:hAnsiTheme="majorHAnsi" w:cstheme="majorHAnsi"/>
              </w:rPr>
              <w:t>Chlebowicz</w:t>
            </w:r>
            <w:proofErr w:type="spellEnd"/>
            <w:r>
              <w:rPr>
                <w:rFonts w:asciiTheme="majorHAnsi" w:eastAsia="Arial" w:hAnsiTheme="majorHAnsi" w:cstheme="majorHAnsi"/>
              </w:rPr>
              <w:t>, tel. 573 444 570, e-mail: </w:t>
            </w:r>
            <w:hyperlink r:id="rId11" w:history="1">
              <w:r>
                <w:rPr>
                  <w:rStyle w:val="Hipercze"/>
                  <w:rFonts w:asciiTheme="majorHAnsi" w:eastAsia="Arial" w:hAnsiTheme="majorHAnsi" w:cstheme="majorHAnsi"/>
                </w:rPr>
                <w:t>a.chlebowicz@ibe.edu.pl</w:t>
              </w:r>
            </w:hyperlink>
            <w:r>
              <w:rPr>
                <w:rFonts w:asciiTheme="majorHAnsi" w:eastAsia="Arial" w:hAnsiTheme="majorHAnsi" w:cstheme="majorHAnsi"/>
                <w:color w:val="0070C0"/>
              </w:rPr>
              <w:br/>
            </w:r>
          </w:p>
          <w:p w:rsidR="00891DC3" w:rsidRDefault="00891DC3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:rsidR="00891DC3" w:rsidRDefault="0020547A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Dowiedz się więcej:</w:t>
            </w:r>
          </w:p>
          <w:p w:rsidR="00891DC3" w:rsidRDefault="0020547A">
            <w:pPr>
              <w:spacing w:after="0" w:line="240" w:lineRule="auto"/>
              <w:jc w:val="center"/>
              <w:rPr>
                <w:rStyle w:val="Hipercze"/>
                <w:rFonts w:asciiTheme="majorHAnsi" w:eastAsia="Arial" w:hAnsiTheme="majorHAnsi" w:cstheme="majorHAnsi"/>
              </w:rPr>
            </w:pPr>
            <w:hyperlink r:id="rId12">
              <w:r>
                <w:rPr>
                  <w:rFonts w:asciiTheme="majorHAnsi" w:eastAsia="Arial" w:hAnsiTheme="majorHAnsi" w:cstheme="majorHAnsi"/>
                  <w:color w:val="0070C0"/>
                  <w:u w:val="single"/>
                </w:rPr>
                <w:t>www.k</w:t>
              </w:r>
              <w:r>
                <w:rPr>
                  <w:rFonts w:asciiTheme="majorHAnsi" w:eastAsia="Arial" w:hAnsiTheme="majorHAnsi" w:cstheme="majorHAnsi"/>
                  <w:color w:val="0070C0"/>
                  <w:u w:val="single"/>
                </w:rPr>
                <w:t>walifikacje.edu.pl</w:t>
              </w:r>
            </w:hyperlink>
            <w:r>
              <w:rPr>
                <w:rFonts w:asciiTheme="majorHAnsi" w:eastAsia="Arial" w:hAnsiTheme="majorHAnsi" w:cstheme="majorHAnsi"/>
                <w:color w:val="0070C0"/>
                <w:u w:val="single"/>
              </w:rPr>
              <w:t>,</w:t>
            </w:r>
            <w:r>
              <w:rPr>
                <w:rFonts w:asciiTheme="majorHAnsi" w:eastAsia="Arial" w:hAnsiTheme="majorHAnsi" w:cstheme="majorHAnsi"/>
                <w:color w:val="0070C0"/>
              </w:rPr>
              <w:t xml:space="preserve"> </w:t>
            </w:r>
            <w:r>
              <w:rPr>
                <w:color w:val="0070C0"/>
              </w:rPr>
              <w:t xml:space="preserve"> </w:t>
            </w:r>
            <w:hyperlink r:id="rId13" w:history="1">
              <w:r>
                <w:rPr>
                  <w:rStyle w:val="Hipercze"/>
                  <w:rFonts w:asciiTheme="majorHAnsi" w:eastAsia="Arial" w:hAnsiTheme="majorHAnsi" w:cstheme="majorHAnsi"/>
                  <w:color w:val="0070C0"/>
                </w:rPr>
                <w:t>www.kwalifikacje.gov.pl</w:t>
              </w:r>
            </w:hyperlink>
          </w:p>
          <w:p w:rsidR="00891DC3" w:rsidRDefault="00891DC3">
            <w:pPr>
              <w:pStyle w:val="Normalny1"/>
              <w:spacing w:after="200"/>
              <w:rPr>
                <w:sz w:val="16"/>
                <w:szCs w:val="16"/>
              </w:rPr>
            </w:pPr>
          </w:p>
          <w:p w:rsidR="00891DC3" w:rsidRDefault="0020547A">
            <w:pPr>
              <w:spacing w:after="0" w:line="240" w:lineRule="auto"/>
              <w:jc w:val="center"/>
              <w:rPr>
                <w:rFonts w:asciiTheme="majorHAnsi" w:eastAsia="Arial" w:hAnsiTheme="majorHAnsi" w:cstheme="majorHAnsi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Seminarium realizowane jest w ramach projektu „Włączanie kwalifikacji innowacyjnych i potrzebnych społecznie do Zintegrowanego Systemu Kwalifikacji oraz </w:t>
            </w:r>
            <w:r>
              <w:rPr>
                <w:rFonts w:ascii="Arial" w:eastAsia="Arial" w:hAnsi="Arial" w:cs="Arial"/>
                <w:sz w:val="14"/>
                <w:szCs w:val="14"/>
              </w:rPr>
              <w:t>ograniczenie barier w rozwoju ZSK przez wspieranie interesariuszy systemu na poziomie krajowym i regionalnym”</w:t>
            </w:r>
          </w:p>
        </w:tc>
      </w:tr>
      <w:tr w:rsidR="00891DC3">
        <w:trPr>
          <w:trHeight w:val="90"/>
          <w:jc w:val="center"/>
        </w:trPr>
        <w:tc>
          <w:tcPr>
            <w:tcW w:w="8955" w:type="dxa"/>
            <w:shd w:val="clear" w:color="auto" w:fill="FFFFFF"/>
          </w:tcPr>
          <w:p w:rsidR="00891DC3" w:rsidRDefault="00891DC3">
            <w:pPr>
              <w:spacing w:after="0" w:line="240" w:lineRule="auto"/>
              <w:jc w:val="both"/>
              <w:rPr>
                <w:rFonts w:asciiTheme="majorHAnsi" w:eastAsia="Arial" w:hAnsiTheme="majorHAnsi" w:cstheme="majorHAnsi"/>
                <w:color w:val="222222"/>
              </w:rPr>
            </w:pPr>
          </w:p>
        </w:tc>
      </w:tr>
    </w:tbl>
    <w:p w:rsidR="00891DC3" w:rsidRDefault="00891DC3"/>
    <w:sectPr w:rsidR="00891DC3">
      <w:footerReference w:type="default" r:id="rId14"/>
      <w:headerReference w:type="first" r:id="rId15"/>
      <w:footerReference w:type="first" r:id="rId16"/>
      <w:pgSz w:w="11906" w:h="16838"/>
      <w:pgMar w:top="1560" w:right="1418" w:bottom="1134" w:left="1418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7A" w:rsidRDefault="0020547A">
      <w:pPr>
        <w:spacing w:after="0" w:line="240" w:lineRule="auto"/>
      </w:pPr>
      <w:r>
        <w:separator/>
      </w:r>
    </w:p>
  </w:endnote>
  <w:endnote w:type="continuationSeparator" w:id="0">
    <w:p w:rsidR="0020547A" w:rsidRDefault="0020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C3" w:rsidRDefault="0020547A">
    <w:pPr>
      <w:pStyle w:val="Stopka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Instytut Badań Edukacyjnych</w:t>
    </w:r>
    <w:r>
      <w:rPr>
        <w:rFonts w:ascii="Arial" w:hAnsi="Arial" w:cs="Arial"/>
        <w:bCs/>
        <w:sz w:val="16"/>
        <w:szCs w:val="16"/>
      </w:rPr>
      <w:t xml:space="preserve"> instytut badawczy</w:t>
    </w:r>
  </w:p>
  <w:p w:rsidR="00891DC3" w:rsidRDefault="0020547A">
    <w:pPr>
      <w:pStyle w:val="Stopka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ul. Górczewska 8, 0</w:t>
    </w:r>
    <w:r>
      <w:rPr>
        <w:rFonts w:ascii="Arial" w:hAnsi="Arial" w:cs="Arial"/>
        <w:bCs/>
        <w:sz w:val="16"/>
        <w:szCs w:val="16"/>
      </w:rPr>
      <w:t xml:space="preserve">1-180 Warszawa | tel.: +48 22 241 71 00 | </w:t>
    </w:r>
    <w:r>
      <w:rPr>
        <w:rFonts w:ascii="Arial" w:hAnsi="Arial" w:cs="Arial"/>
        <w:bCs/>
        <w:color w:val="0070C0"/>
        <w:sz w:val="16"/>
        <w:szCs w:val="16"/>
      </w:rPr>
      <w:t>zsk@ibe.edu.pl</w:t>
    </w:r>
    <w:r>
      <w:rPr>
        <w:rFonts w:ascii="Arial" w:hAnsi="Arial" w:cs="Arial"/>
        <w:bCs/>
        <w:sz w:val="16"/>
        <w:szCs w:val="16"/>
      </w:rPr>
      <w:t xml:space="preserve"> | </w:t>
    </w:r>
    <w:r>
      <w:rPr>
        <w:rFonts w:ascii="Arial" w:hAnsi="Arial" w:cs="Arial"/>
        <w:bCs/>
        <w:color w:val="0070C0"/>
        <w:sz w:val="16"/>
        <w:szCs w:val="16"/>
      </w:rPr>
      <w:t>www.ibe.edu.pl</w:t>
    </w:r>
  </w:p>
  <w:p w:rsidR="00891DC3" w:rsidRDefault="0020547A">
    <w:pPr>
      <w:pStyle w:val="Stopka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NIP 525-000-86-95 | Regon 000178235 | KRS 0000113990 Sąd Rejonowy dla m.st. Warszawy w Warszawie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C3" w:rsidRDefault="0020547A">
    <w:pPr>
      <w:pStyle w:val="Stopka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Instytut Badań Edukacyjnych</w:t>
    </w:r>
    <w:r>
      <w:rPr>
        <w:rFonts w:ascii="Arial" w:hAnsi="Arial" w:cs="Arial"/>
        <w:bCs/>
        <w:sz w:val="16"/>
        <w:szCs w:val="16"/>
      </w:rPr>
      <w:t xml:space="preserve"> instytut badawczy</w:t>
    </w:r>
  </w:p>
  <w:p w:rsidR="00891DC3" w:rsidRDefault="0020547A">
    <w:pPr>
      <w:pStyle w:val="Stopka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ul. Górczewska 8, 01-180 Warszawa | tel.: +48 22 241 71 00 | </w:t>
    </w:r>
    <w:r>
      <w:rPr>
        <w:rFonts w:ascii="Arial" w:hAnsi="Arial" w:cs="Arial"/>
        <w:bCs/>
        <w:color w:val="0070C0"/>
        <w:sz w:val="16"/>
        <w:szCs w:val="16"/>
      </w:rPr>
      <w:t>zsk@ibe.edu.pl</w:t>
    </w:r>
    <w:r>
      <w:rPr>
        <w:rFonts w:ascii="Arial" w:hAnsi="Arial" w:cs="Arial"/>
        <w:bCs/>
        <w:sz w:val="16"/>
        <w:szCs w:val="16"/>
      </w:rPr>
      <w:t xml:space="preserve"> | </w:t>
    </w:r>
    <w:r>
      <w:rPr>
        <w:rFonts w:ascii="Arial" w:hAnsi="Arial" w:cs="Arial"/>
        <w:bCs/>
        <w:color w:val="0070C0"/>
        <w:sz w:val="16"/>
        <w:szCs w:val="16"/>
      </w:rPr>
      <w:t>www.ibe.edu.pl</w:t>
    </w:r>
  </w:p>
  <w:p w:rsidR="00891DC3" w:rsidRDefault="0020547A">
    <w:pPr>
      <w:pStyle w:val="Stopka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NIP 525-000-86-95 | Regon 000178235 | KRS 0000113990 Sąd Rejonowy dla m.st. Warszawy w Warszawie</w:t>
    </w:r>
  </w:p>
  <w:p w:rsidR="00891DC3" w:rsidRDefault="00891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7A" w:rsidRDefault="0020547A">
      <w:pPr>
        <w:spacing w:after="0" w:line="240" w:lineRule="auto"/>
      </w:pPr>
      <w:r>
        <w:separator/>
      </w:r>
    </w:p>
  </w:footnote>
  <w:footnote w:type="continuationSeparator" w:id="0">
    <w:p w:rsidR="0020547A" w:rsidRDefault="0020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C3" w:rsidRDefault="0020547A">
    <w:pPr>
      <w:pStyle w:val="Nagwek"/>
    </w:pPr>
    <w:r>
      <w:rPr>
        <w:rFonts w:ascii="Times New Roman" w:eastAsia="Times New Roman" w:hAnsi="Times New Roman" w:cs="Times New Roman"/>
        <w:i/>
        <w:noProof/>
        <w:sz w:val="24"/>
        <w:szCs w:val="24"/>
      </w:rPr>
      <w:drawing>
        <wp:inline distT="0" distB="0" distL="0" distR="0">
          <wp:extent cx="5457825" cy="381635"/>
          <wp:effectExtent l="0" t="0" r="0" b="0"/>
          <wp:docPr id="13" name="Obraz 13" descr="C:\Users\IBEuserA01\Downloads\KL-RP-IBEzsk-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:\Users\IBEuserA01\Downloads\KL-RP-IBEzsk-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4403" cy="40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63"/>
    <w:rsid w:val="000427F2"/>
    <w:rsid w:val="00043262"/>
    <w:rsid w:val="000B777C"/>
    <w:rsid w:val="000F373B"/>
    <w:rsid w:val="001D6AE3"/>
    <w:rsid w:val="001F3263"/>
    <w:rsid w:val="0020547A"/>
    <w:rsid w:val="00210971"/>
    <w:rsid w:val="00252398"/>
    <w:rsid w:val="00261AB3"/>
    <w:rsid w:val="003402DA"/>
    <w:rsid w:val="003A7906"/>
    <w:rsid w:val="00441382"/>
    <w:rsid w:val="00471134"/>
    <w:rsid w:val="00541AE7"/>
    <w:rsid w:val="005743B0"/>
    <w:rsid w:val="005B21E3"/>
    <w:rsid w:val="006F281E"/>
    <w:rsid w:val="007B6DCA"/>
    <w:rsid w:val="00847007"/>
    <w:rsid w:val="0088684F"/>
    <w:rsid w:val="00891DC3"/>
    <w:rsid w:val="009032A6"/>
    <w:rsid w:val="00A76332"/>
    <w:rsid w:val="00C267A4"/>
    <w:rsid w:val="00C43D37"/>
    <w:rsid w:val="00C77733"/>
    <w:rsid w:val="00CC104E"/>
    <w:rsid w:val="00DD2211"/>
    <w:rsid w:val="00E61A06"/>
    <w:rsid w:val="00E73AEC"/>
    <w:rsid w:val="00FC1D3B"/>
    <w:rsid w:val="333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Calibri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sz w:val="20"/>
      <w:szCs w:val="20"/>
      <w:lang w:eastAsia="pl-PL"/>
    </w:rPr>
  </w:style>
  <w:style w:type="paragraph" w:customStyle="1" w:styleId="Normalny1">
    <w:name w:val="Normalny1"/>
    <w:pPr>
      <w:spacing w:after="0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Calibri" w:hAnsi="Calibri" w:cs="Calibri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Calibri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Calibri" w:eastAsia="Calibri" w:hAnsi="Calibri" w:cs="Calibri"/>
      <w:b/>
      <w:bCs/>
      <w:sz w:val="20"/>
      <w:szCs w:val="20"/>
      <w:lang w:eastAsia="pl-PL"/>
    </w:rPr>
  </w:style>
  <w:style w:type="paragraph" w:customStyle="1" w:styleId="Normalny1">
    <w:name w:val="Normalny1"/>
    <w:pPr>
      <w:spacing w:after="0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walifikacje.gov.p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walifikacje.edu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chlebowicz@ibe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.heiza@ibe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ytutsiag.pl/ibe/chojnice-24-10-2018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1642</Characters>
  <Application>Microsoft Office Word</Application>
  <DocSecurity>0</DocSecurity>
  <Lines>13</Lines>
  <Paragraphs>3</Paragraphs>
  <ScaleCrop>false</ScaleCrop>
  <Company>ATC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IBEuserA01</dc:creator>
  <cp:lastModifiedBy>Alina</cp:lastModifiedBy>
  <cp:revision>3</cp:revision>
  <dcterms:created xsi:type="dcterms:W3CDTF">2018-09-04T13:20:00Z</dcterms:created>
  <dcterms:modified xsi:type="dcterms:W3CDTF">2018-09-25T09:58:00Z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